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AF81AD">
      <w:pPr>
        <w:pStyle w:val="4"/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/>
          <w:bCs/>
          <w:sz w:val="24"/>
          <w:lang w:val="en-US" w:eastAsia="zh-CN"/>
        </w:rPr>
      </w:pPr>
    </w:p>
    <w:p w14:paraId="079E7842">
      <w:pPr>
        <w:pStyle w:val="4"/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/>
          <w:bCs/>
          <w:sz w:val="24"/>
          <w:lang w:val="en-US" w:eastAsia="zh-CN"/>
        </w:rPr>
      </w:pPr>
      <w:r>
        <w:rPr>
          <w:rFonts w:hint="eastAsia" w:ascii="宋体" w:hAnsi="宋体"/>
          <w:bCs/>
          <w:sz w:val="24"/>
          <w:lang w:val="en-US" w:eastAsia="zh-CN"/>
        </w:rPr>
        <w:t>附件：</w:t>
      </w:r>
    </w:p>
    <w:p w14:paraId="5C51A034">
      <w:pPr>
        <w:pStyle w:val="4"/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/>
          <w:bCs/>
          <w:sz w:val="24"/>
          <w:lang w:val="en-US" w:eastAsia="zh-CN"/>
        </w:rPr>
      </w:pPr>
    </w:p>
    <w:p w14:paraId="691B4F4C">
      <w:pPr>
        <w:spacing w:line="500" w:lineRule="exact"/>
        <w:jc w:val="center"/>
        <w:rPr>
          <w:rFonts w:ascii="方正小标宋简体" w:hAnsi="Times New Roman" w:eastAsia="方正小标宋简体" w:cs="Courier New"/>
          <w:b/>
          <w:bCs/>
          <w:sz w:val="40"/>
          <w:szCs w:val="44"/>
        </w:rPr>
      </w:pPr>
      <w:bookmarkStart w:id="0" w:name="_GoBack"/>
      <w:r>
        <w:rPr>
          <w:rFonts w:hint="eastAsia" w:ascii="方正小标宋简体" w:hAnsi="宋体" w:eastAsia="方正小标宋简体" w:cs="Courier New"/>
          <w:b/>
          <w:bCs/>
          <w:sz w:val="40"/>
          <w:szCs w:val="44"/>
          <w:u w:val="single"/>
          <w:lang w:eastAsia="zh-CN"/>
        </w:rPr>
        <w:t>全媒体新闻中心2025年采编设备</w:t>
      </w:r>
      <w:r>
        <w:rPr>
          <w:rFonts w:hint="eastAsia" w:ascii="方正小标宋简体" w:hAnsi="宋体" w:eastAsia="方正小标宋简体" w:cs="Courier New"/>
          <w:b/>
          <w:bCs/>
          <w:sz w:val="40"/>
          <w:szCs w:val="44"/>
          <w:u w:val="none"/>
          <w:lang w:eastAsia="zh-CN"/>
        </w:rPr>
        <w:t>项目</w:t>
      </w:r>
      <w:r>
        <w:rPr>
          <w:rFonts w:hint="eastAsia" w:ascii="方正小标宋简体" w:hAnsi="宋体" w:eastAsia="方正小标宋简体" w:cs="Courier New"/>
          <w:b/>
          <w:bCs/>
          <w:sz w:val="40"/>
          <w:szCs w:val="44"/>
        </w:rPr>
        <w:t>报名表</w:t>
      </w:r>
      <w:bookmarkEnd w:id="0"/>
    </w:p>
    <w:p w14:paraId="35E48F14">
      <w:pPr>
        <w:wordWrap w:val="0"/>
        <w:spacing w:line="500" w:lineRule="exact"/>
        <w:jc w:val="right"/>
        <w:rPr>
          <w:rFonts w:ascii="仿宋_GB2312" w:hAnsi="Times New Roman" w:eastAsia="仿宋_GB2312" w:cs="Times New Roman"/>
          <w:b/>
        </w:rPr>
      </w:pPr>
      <w:r>
        <w:rPr>
          <w:rFonts w:hint="eastAsia" w:ascii="仿宋_GB2312" w:hAnsi="宋体" w:eastAsia="仿宋_GB2312" w:cs="Times New Roman"/>
          <w:b/>
          <w:bCs/>
          <w:sz w:val="28"/>
          <w:szCs w:val="28"/>
        </w:rPr>
        <w:t xml:space="preserve">    </w:t>
      </w:r>
    </w:p>
    <w:tbl>
      <w:tblPr>
        <w:tblStyle w:val="2"/>
        <w:tblW w:w="90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3058"/>
        <w:gridCol w:w="1639"/>
        <w:gridCol w:w="2862"/>
      </w:tblGrid>
      <w:tr w14:paraId="79C22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80BE1E">
            <w:pPr>
              <w:snapToGrid w:val="0"/>
              <w:spacing w:line="500" w:lineRule="exact"/>
              <w:jc w:val="center"/>
              <w:rPr>
                <w:rFonts w:ascii="仿宋_GB2312" w:hAnsi="Times New Roman" w:eastAsia="仿宋_GB2312" w:cs="Times New Roman"/>
                <w:b/>
                <w:w w:val="9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w w:val="90"/>
                <w:sz w:val="28"/>
                <w:lang w:val="en-US" w:eastAsia="zh-CN"/>
              </w:rPr>
              <w:t>项目</w:t>
            </w:r>
            <w:r>
              <w:rPr>
                <w:rFonts w:hint="eastAsia" w:ascii="仿宋_GB2312" w:hAnsi="Times New Roman" w:eastAsia="仿宋_GB2312" w:cs="Times New Roman"/>
                <w:b/>
                <w:w w:val="90"/>
                <w:sz w:val="28"/>
              </w:rPr>
              <w:t>名称</w:t>
            </w:r>
          </w:p>
        </w:tc>
        <w:tc>
          <w:tcPr>
            <w:tcW w:w="3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003B7B0">
            <w:pPr>
              <w:snapToGrid w:val="0"/>
              <w:spacing w:line="500" w:lineRule="exact"/>
              <w:rPr>
                <w:rFonts w:ascii="仿宋_GB2312" w:hAnsi="Courier New" w:eastAsia="仿宋_GB2312" w:cs="Courier New"/>
                <w:b/>
                <w:color w:val="FF0000"/>
                <w:w w:val="90"/>
                <w:sz w:val="28"/>
                <w:szCs w:val="21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CDF841D">
            <w:pPr>
              <w:snapToGrid w:val="0"/>
              <w:spacing w:line="500" w:lineRule="exact"/>
              <w:jc w:val="center"/>
              <w:rPr>
                <w:rFonts w:ascii="仿宋_GB2312" w:hAnsi="Courier New" w:eastAsia="仿宋_GB2312" w:cs="Courier New"/>
                <w:b/>
                <w:color w:val="FF0000"/>
                <w:w w:val="90"/>
                <w:sz w:val="28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w w:val="90"/>
                <w:sz w:val="28"/>
              </w:rPr>
              <w:t>项目编号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CBFF592">
            <w:pPr>
              <w:snapToGrid w:val="0"/>
              <w:spacing w:line="500" w:lineRule="exact"/>
              <w:rPr>
                <w:rFonts w:ascii="仿宋_GB2312" w:hAnsi="Courier New" w:eastAsia="仿宋_GB2312" w:cs="Courier New"/>
                <w:b/>
                <w:color w:val="FF0000"/>
                <w:w w:val="90"/>
                <w:sz w:val="28"/>
                <w:szCs w:val="21"/>
              </w:rPr>
            </w:pPr>
          </w:p>
        </w:tc>
      </w:tr>
      <w:tr w14:paraId="662F1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5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4DE26">
            <w:pPr>
              <w:snapToGrid w:val="0"/>
              <w:spacing w:line="500" w:lineRule="exact"/>
              <w:rPr>
                <w:rFonts w:hint="default" w:ascii="仿宋_GB2312" w:hAnsi="Times New Roman" w:eastAsia="仿宋_GB2312" w:cs="Times New Roman"/>
                <w:b/>
                <w:w w:val="90"/>
                <w:sz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w w:val="90"/>
                <w:sz w:val="28"/>
                <w:lang w:val="en-US" w:eastAsia="zh-CN"/>
              </w:rPr>
              <w:t>供应商名称</w:t>
            </w:r>
          </w:p>
        </w:tc>
        <w:tc>
          <w:tcPr>
            <w:tcW w:w="7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22D9F55">
            <w:pPr>
              <w:snapToGrid w:val="0"/>
              <w:spacing w:line="500" w:lineRule="exact"/>
              <w:rPr>
                <w:rFonts w:ascii="仿宋_GB2312" w:hAnsi="Courier New" w:eastAsia="仿宋_GB2312" w:cs="Courier New"/>
                <w:b/>
                <w:color w:val="FF0000"/>
                <w:w w:val="90"/>
                <w:sz w:val="28"/>
                <w:szCs w:val="21"/>
              </w:rPr>
            </w:pPr>
          </w:p>
        </w:tc>
      </w:tr>
      <w:tr w14:paraId="46DF7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5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997A6">
            <w:pPr>
              <w:snapToGrid w:val="0"/>
              <w:spacing w:line="240" w:lineRule="auto"/>
              <w:jc w:val="center"/>
              <w:rPr>
                <w:rFonts w:ascii="仿宋_GB2312" w:hAnsi="Times New Roman" w:eastAsia="仿宋_GB2312" w:cs="Times New Roman"/>
                <w:b/>
                <w:w w:val="90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b/>
                <w:w w:val="90"/>
                <w:sz w:val="28"/>
                <w:szCs w:val="28"/>
              </w:rPr>
              <w:t>联系人</w:t>
            </w:r>
          </w:p>
        </w:tc>
        <w:tc>
          <w:tcPr>
            <w:tcW w:w="3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586FA90">
            <w:pPr>
              <w:snapToGrid w:val="0"/>
              <w:spacing w:line="240" w:lineRule="auto"/>
              <w:rPr>
                <w:rFonts w:ascii="仿宋_GB2312" w:hAnsi="Courier New" w:eastAsia="仿宋_GB2312" w:cs="Courier New"/>
                <w:b/>
                <w:color w:val="000000"/>
                <w:w w:val="90"/>
                <w:sz w:val="22"/>
                <w:szCs w:val="18"/>
              </w:rPr>
            </w:pP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D618EEC">
            <w:pPr>
              <w:snapToGrid w:val="0"/>
              <w:spacing w:line="240" w:lineRule="auto"/>
              <w:rPr>
                <w:rFonts w:ascii="仿宋_GB2312" w:hAnsi="Times New Roman" w:eastAsia="仿宋_GB2312" w:cs="Times New Roman"/>
                <w:b/>
                <w:w w:val="90"/>
                <w:sz w:val="28"/>
                <w:szCs w:val="22"/>
              </w:rPr>
            </w:pPr>
          </w:p>
          <w:p w14:paraId="67E768A9">
            <w:pPr>
              <w:snapToGrid w:val="0"/>
              <w:spacing w:line="240" w:lineRule="auto"/>
              <w:jc w:val="center"/>
              <w:rPr>
                <w:rFonts w:ascii="仿宋_GB2312" w:hAnsi="Times New Roman" w:eastAsia="仿宋_GB2312" w:cs="Times New Roman"/>
                <w:b/>
                <w:w w:val="90"/>
                <w:sz w:val="28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b/>
                <w:w w:val="90"/>
                <w:sz w:val="28"/>
                <w:szCs w:val="28"/>
              </w:rPr>
              <w:t>联系电话</w:t>
            </w:r>
          </w:p>
          <w:p w14:paraId="3B245657">
            <w:pPr>
              <w:snapToGrid w:val="0"/>
              <w:spacing w:line="240" w:lineRule="auto"/>
              <w:rPr>
                <w:rFonts w:ascii="仿宋_GB2312" w:hAnsi="Courier New" w:eastAsia="仿宋_GB2312" w:cs="Courier New"/>
                <w:b/>
                <w:color w:val="000000"/>
                <w:w w:val="90"/>
                <w:sz w:val="28"/>
                <w:szCs w:val="18"/>
              </w:rPr>
            </w:pP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B8AA99F">
            <w:pPr>
              <w:snapToGrid w:val="0"/>
              <w:spacing w:line="240" w:lineRule="auto"/>
              <w:rPr>
                <w:rFonts w:ascii="仿宋_GB2312" w:hAnsi="Courier New" w:eastAsia="仿宋_GB2312" w:cs="Courier New"/>
                <w:b/>
                <w:color w:val="000000"/>
                <w:w w:val="90"/>
                <w:sz w:val="22"/>
                <w:szCs w:val="18"/>
              </w:rPr>
            </w:pPr>
          </w:p>
        </w:tc>
      </w:tr>
      <w:tr w14:paraId="63254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1520" w:type="dxa"/>
            <w:tcBorders>
              <w:right w:val="single" w:color="auto" w:sz="4" w:space="0"/>
            </w:tcBorders>
            <w:vAlign w:val="center"/>
          </w:tcPr>
          <w:p w14:paraId="1CF393FA">
            <w:pPr>
              <w:snapToGrid w:val="0"/>
              <w:spacing w:line="500" w:lineRule="exact"/>
              <w:jc w:val="center"/>
              <w:rPr>
                <w:rFonts w:hint="default" w:ascii="仿宋_GB2312" w:hAnsi="Courier New" w:eastAsia="仿宋_GB2312" w:cs="Courier New"/>
                <w:b/>
                <w:w w:val="90"/>
                <w:sz w:val="22"/>
                <w:szCs w:val="18"/>
                <w:lang w:val="en-US" w:eastAsia="zh-CN"/>
              </w:rPr>
            </w:pPr>
            <w:r>
              <w:rPr>
                <w:rFonts w:hint="eastAsia" w:ascii="仿宋_GB2312" w:hAnsi="Courier New" w:eastAsia="仿宋_GB2312" w:cs="Courier New"/>
                <w:b/>
                <w:w w:val="90"/>
                <w:sz w:val="28"/>
                <w:szCs w:val="28"/>
                <w:lang w:val="en-US" w:eastAsia="zh-CN"/>
              </w:rPr>
              <w:t>联系人邮箱</w:t>
            </w:r>
          </w:p>
        </w:tc>
        <w:tc>
          <w:tcPr>
            <w:tcW w:w="7559" w:type="dxa"/>
            <w:gridSpan w:val="3"/>
            <w:tcBorders>
              <w:top w:val="single" w:color="auto" w:sz="4" w:space="0"/>
              <w:left w:val="single" w:color="auto" w:sz="4" w:space="0"/>
            </w:tcBorders>
          </w:tcPr>
          <w:p w14:paraId="21D19A30">
            <w:pPr>
              <w:snapToGrid w:val="0"/>
              <w:spacing w:line="500" w:lineRule="exact"/>
              <w:rPr>
                <w:rFonts w:ascii="仿宋_GB2312" w:hAnsi="Courier New" w:eastAsia="仿宋_GB2312" w:cs="Courier New"/>
                <w:b/>
                <w:w w:val="90"/>
                <w:sz w:val="22"/>
                <w:szCs w:val="18"/>
              </w:rPr>
            </w:pPr>
          </w:p>
          <w:p w14:paraId="6EA31DE4">
            <w:pPr>
              <w:snapToGrid w:val="0"/>
              <w:spacing w:line="500" w:lineRule="exact"/>
              <w:rPr>
                <w:rFonts w:ascii="仿宋_GB2312" w:hAnsi="Courier New" w:eastAsia="仿宋_GB2312" w:cs="Courier New"/>
                <w:b/>
                <w:w w:val="90"/>
                <w:sz w:val="22"/>
                <w:szCs w:val="18"/>
              </w:rPr>
            </w:pPr>
          </w:p>
          <w:p w14:paraId="478FC938">
            <w:pPr>
              <w:snapToGrid w:val="0"/>
              <w:spacing w:line="500" w:lineRule="exact"/>
              <w:rPr>
                <w:rFonts w:ascii="仿宋_GB2312" w:hAnsi="Courier New" w:eastAsia="仿宋_GB2312" w:cs="Courier New"/>
                <w:b/>
                <w:w w:val="90"/>
                <w:sz w:val="22"/>
                <w:szCs w:val="18"/>
              </w:rPr>
            </w:pPr>
          </w:p>
          <w:p w14:paraId="79AE8C8D">
            <w:pPr>
              <w:snapToGrid w:val="0"/>
              <w:spacing w:line="500" w:lineRule="exact"/>
              <w:rPr>
                <w:rFonts w:ascii="仿宋_GB2312" w:hAnsi="Courier New" w:eastAsia="仿宋_GB2312" w:cs="Courier New"/>
                <w:b/>
                <w:w w:val="90"/>
                <w:sz w:val="22"/>
                <w:szCs w:val="18"/>
              </w:rPr>
            </w:pPr>
          </w:p>
        </w:tc>
      </w:tr>
      <w:tr w14:paraId="1EC1C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52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E33C3C1">
            <w:pPr>
              <w:snapToGrid w:val="0"/>
              <w:spacing w:line="500" w:lineRule="exact"/>
              <w:jc w:val="center"/>
              <w:rPr>
                <w:rFonts w:ascii="仿宋_GB2312" w:hAnsi="Times New Roman" w:eastAsia="仿宋_GB2312" w:cs="Times New Roman"/>
                <w:b/>
                <w:w w:val="90"/>
                <w:sz w:val="28"/>
              </w:rPr>
            </w:pPr>
            <w:r>
              <w:rPr>
                <w:rFonts w:hint="eastAsia" w:ascii="仿宋_GB2312" w:hAnsi="Courier New" w:eastAsia="仿宋_GB2312" w:cs="Courier New"/>
                <w:b/>
                <w:w w:val="90"/>
                <w:sz w:val="28"/>
                <w:szCs w:val="21"/>
              </w:rPr>
              <w:t>备注</w:t>
            </w:r>
          </w:p>
        </w:tc>
        <w:tc>
          <w:tcPr>
            <w:tcW w:w="7559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7BC0145">
            <w:pPr>
              <w:snapToGrid w:val="0"/>
              <w:spacing w:line="240" w:lineRule="auto"/>
              <w:rPr>
                <w:rFonts w:hint="eastAsia" w:ascii="仿宋_GB2312" w:hAnsi="Wingdings 2" w:eastAsia="仿宋_GB2312" w:cs="Courier New"/>
                <w:b/>
                <w:w w:val="90"/>
                <w:sz w:val="28"/>
                <w:szCs w:val="28"/>
              </w:rPr>
            </w:pPr>
          </w:p>
        </w:tc>
      </w:tr>
    </w:tbl>
    <w:p w14:paraId="5762243B">
      <w:pPr>
        <w:pStyle w:val="4"/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宋体" w:hAnsi="宋体"/>
          <w:bCs/>
          <w:sz w:val="24"/>
          <w:lang w:val="en-US" w:eastAsia="zh-CN"/>
        </w:rPr>
      </w:pPr>
    </w:p>
    <w:p w14:paraId="0D6E45E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BFDA8B98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962FA5"/>
    <w:rsid w:val="196540B5"/>
    <w:rsid w:val="1B685A87"/>
    <w:rsid w:val="4E962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首行缩进两字符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1330</Words>
  <Characters>1488</Characters>
  <Lines>0</Lines>
  <Paragraphs>0</Paragraphs>
  <TotalTime>14</TotalTime>
  <ScaleCrop>false</ScaleCrop>
  <LinksUpToDate>false</LinksUpToDate>
  <CharactersWithSpaces>1505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2025-12-19T07:33:00Z</dcterms:created>
  <dc:creator>O Oliver</dc:creator>
  <cp:lastModifiedBy>little bear</cp:lastModifiedBy>
  <cp:lastPrinted>2025-12-19T08:02:00Z</cp:lastPrinted>
  <dcterms:modified xsi:type="dcterms:W3CDTF">2025-12-19T08:37:13Z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CFB66FE57DB34B4BB6CF797B46122AD3_13</vt:lpwstr>
  </property>
  <property fmtid="{D5CDD505-2E9C-101B-9397-08002B2CF9AE}" pid="4" name="KSOTemplateDocerSaveRecord">
    <vt:lpwstr>eyJoZGlkIjoiNjBlMTY1Njc0MzBiNTIwN2Q3MGQxZGY1M2M0Y2JhOWIiLCJ1c2VySWQiOiI1NTkyNTkwMTEifQ==</vt:lpwstr>
  </property>
</Properties>
</file>