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EF8897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</w:pPr>
      <w:r>
        <w:rPr>
          <w:rFonts w:ascii="仿宋_GB2312" w:eastAsia="仿宋_GB2312" w:cs="仿宋_GB2312"/>
          <w:b/>
          <w:bCs/>
          <w:i w:val="0"/>
          <w:iCs w:val="0"/>
          <w:color w:val="000000"/>
          <w:spacing w:val="0"/>
          <w:w w:val="100"/>
          <w:sz w:val="32"/>
          <w:szCs w:val="32"/>
          <w:vertAlign w:val="baseline"/>
        </w:rPr>
        <w:t>附件</w:t>
      </w:r>
    </w:p>
    <w:p w14:paraId="44E60F3F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sz w:val="48"/>
          <w:szCs w:val="48"/>
        </w:rPr>
      </w:pPr>
      <w:bookmarkStart w:id="0" w:name="_GoBack"/>
      <w:r>
        <w:rPr>
          <w:rFonts w:hint="default" w:ascii="仿宋_GB2312" w:eastAsia="仿宋_GB2312" w:cs="仿宋_GB2312"/>
          <w:b/>
          <w:bCs/>
          <w:i w:val="0"/>
          <w:iCs w:val="0"/>
          <w:color w:val="000000"/>
          <w:spacing w:val="0"/>
          <w:w w:val="100"/>
          <w:sz w:val="56"/>
          <w:szCs w:val="56"/>
          <w:vertAlign w:val="baseline"/>
        </w:rPr>
        <w:t>报价表</w:t>
      </w:r>
      <w:bookmarkEnd w:id="0"/>
    </w:p>
    <w:p w14:paraId="3746317B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</w:pPr>
      <w:r>
        <w:rPr>
          <w:rFonts w:hint="default" w:ascii="仿宋_GB2312" w:eastAsia="仿宋_GB2312" w:cs="仿宋_GB2312"/>
          <w:b/>
          <w:bCs/>
          <w:i w:val="0"/>
          <w:iCs w:val="0"/>
          <w:color w:val="000000"/>
          <w:spacing w:val="0"/>
          <w:w w:val="100"/>
          <w:sz w:val="32"/>
          <w:szCs w:val="32"/>
          <w:vertAlign w:val="baseline"/>
          <w:lang w:val="en-US"/>
        </w:rPr>
        <w:t> </w:t>
      </w:r>
    </w:p>
    <w:p w14:paraId="28B1AB1D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default" w:ascii="仿宋_GB2312" w:eastAsia="仿宋_GB2312" w:cs="仿宋_GB2312"/>
          <w:b/>
          <w:bCs/>
          <w:i w:val="0"/>
          <w:iCs w:val="0"/>
          <w:color w:val="000000"/>
          <w:spacing w:val="0"/>
          <w:w w:val="100"/>
          <w:sz w:val="32"/>
          <w:szCs w:val="32"/>
          <w:vertAlign w:val="baseline"/>
        </w:rPr>
      </w:pPr>
    </w:p>
    <w:p w14:paraId="5A8B7F6C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</w:pPr>
      <w:r>
        <w:rPr>
          <w:rFonts w:hint="default" w:ascii="仿宋_GB2312" w:eastAsia="仿宋_GB2312" w:cs="仿宋_GB2312"/>
          <w:b/>
          <w:bCs/>
          <w:i w:val="0"/>
          <w:iCs w:val="0"/>
          <w:color w:val="000000"/>
          <w:spacing w:val="0"/>
          <w:w w:val="100"/>
          <w:sz w:val="32"/>
          <w:szCs w:val="32"/>
          <w:vertAlign w:val="baseline"/>
        </w:rPr>
        <w:t>四川金熊猫新媒体有限公司：</w:t>
      </w:r>
    </w:p>
    <w:p w14:paraId="3695690B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20"/>
        <w:jc w:val="both"/>
      </w:pPr>
      <w:r>
        <w:rPr>
          <w:rFonts w:hint="default" w:ascii="仿宋_GB2312" w:eastAsia="仿宋_GB2312" w:cs="仿宋_GB2312"/>
          <w:b/>
          <w:bCs/>
          <w:i w:val="0"/>
          <w:iCs w:val="0"/>
          <w:color w:val="000000"/>
          <w:spacing w:val="0"/>
          <w:w w:val="100"/>
          <w:sz w:val="32"/>
          <w:szCs w:val="32"/>
          <w:vertAlign w:val="baseline"/>
        </w:rPr>
        <w:t>按照贵单位回顾片视频服务采购项目要求，（公司名称）报价为</w:t>
      </w:r>
      <w:r>
        <w:rPr>
          <w:rFonts w:hint="default" w:ascii="仿宋_GB2312" w:eastAsia="仿宋_GB2312" w:cs="仿宋_GB2312"/>
          <w:b/>
          <w:bCs/>
          <w:i w:val="0"/>
          <w:iCs w:val="0"/>
          <w:color w:val="000000"/>
          <w:spacing w:val="0"/>
          <w:w w:val="100"/>
          <w:sz w:val="32"/>
          <w:szCs w:val="32"/>
          <w:u w:val="single"/>
          <w:vertAlign w:val="baseline"/>
        </w:rPr>
        <w:t xml:space="preserve"> </w:t>
      </w:r>
      <w:r>
        <w:rPr>
          <w:rFonts w:hint="default" w:ascii="仿宋_GB2312" w:eastAsia="仿宋_GB2312" w:cs="仿宋_GB2312"/>
          <w:b/>
          <w:bCs/>
          <w:i w:val="0"/>
          <w:iCs w:val="0"/>
          <w:color w:val="000000"/>
          <w:spacing w:val="0"/>
          <w:w w:val="100"/>
          <w:sz w:val="32"/>
          <w:szCs w:val="32"/>
          <w:vertAlign w:val="baseline"/>
        </w:rPr>
        <w:t>万元。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67"/>
        <w:gridCol w:w="4031"/>
        <w:gridCol w:w="2909"/>
      </w:tblGrid>
      <w:tr w14:paraId="6BA8CA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115250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b/>
                <w:bCs/>
                <w:i w:val="0"/>
                <w:iCs w:val="0"/>
                <w:color w:val="000000"/>
                <w:spacing w:val="0"/>
                <w:w w:val="100"/>
                <w:sz w:val="32"/>
                <w:szCs w:val="32"/>
                <w:vertAlign w:val="baseline"/>
              </w:rPr>
              <w:t>主要服务内容</w:t>
            </w:r>
          </w:p>
        </w:tc>
        <w:tc>
          <w:tcPr>
            <w:tcW w:w="4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3136D0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b/>
                <w:bCs/>
                <w:i w:val="0"/>
                <w:iCs w:val="0"/>
                <w:color w:val="000000"/>
                <w:spacing w:val="0"/>
                <w:w w:val="100"/>
                <w:sz w:val="32"/>
                <w:szCs w:val="32"/>
                <w:vertAlign w:val="baseline"/>
              </w:rPr>
              <w:t>要求</w:t>
            </w:r>
          </w:p>
        </w:tc>
        <w:tc>
          <w:tcPr>
            <w:tcW w:w="2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7EA84A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b/>
                <w:bCs/>
                <w:i w:val="0"/>
                <w:iCs w:val="0"/>
                <w:color w:val="000000"/>
                <w:spacing w:val="0"/>
                <w:w w:val="100"/>
                <w:sz w:val="32"/>
                <w:szCs w:val="32"/>
                <w:vertAlign w:val="baseline"/>
              </w:rPr>
              <w:t>报价</w:t>
            </w:r>
          </w:p>
        </w:tc>
      </w:tr>
      <w:tr w14:paraId="2120E0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8F5E26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eastAsia="仿宋_GB2312" w:cs="仿宋_GB2312"/>
                <w:b/>
                <w:bCs/>
                <w:i w:val="0"/>
                <w:iCs w:val="0"/>
                <w:color w:val="000000"/>
                <w:spacing w:val="0"/>
                <w:w w:val="100"/>
                <w:sz w:val="32"/>
                <w:szCs w:val="32"/>
                <w:vertAlign w:val="baseline"/>
              </w:rPr>
              <w:t>完成制作项目要求的回顾片。</w:t>
            </w:r>
          </w:p>
        </w:tc>
        <w:tc>
          <w:tcPr>
            <w:tcW w:w="4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558941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eastAsia="仿宋_GB2312" w:cs="仿宋_GB2312"/>
                <w:b/>
                <w:bCs/>
                <w:i w:val="0"/>
                <w:iCs w:val="0"/>
                <w:color w:val="000000"/>
                <w:spacing w:val="0"/>
                <w:w w:val="100"/>
                <w:sz w:val="32"/>
                <w:szCs w:val="32"/>
                <w:vertAlign w:val="baseline"/>
              </w:rPr>
              <w:t>成品视频总时长不低于240秒；</w:t>
            </w:r>
          </w:p>
        </w:tc>
        <w:tc>
          <w:tcPr>
            <w:tcW w:w="29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C62467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b/>
                <w:bCs/>
                <w:i w:val="0"/>
                <w:iCs w:val="0"/>
                <w:color w:val="000000"/>
                <w:spacing w:val="0"/>
                <w:w w:val="100"/>
                <w:sz w:val="32"/>
                <w:szCs w:val="32"/>
                <w:vertAlign w:val="baseline"/>
              </w:rPr>
              <w:t>万元</w:t>
            </w:r>
          </w:p>
        </w:tc>
      </w:tr>
      <w:tr w14:paraId="04E306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6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3F1C5A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7DAFFB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eastAsia="仿宋_GB2312" w:cs="仿宋_GB2312"/>
                <w:b/>
                <w:bCs/>
                <w:i w:val="0"/>
                <w:iCs w:val="0"/>
                <w:color w:val="000000"/>
                <w:spacing w:val="0"/>
                <w:w w:val="100"/>
                <w:sz w:val="32"/>
                <w:szCs w:val="32"/>
                <w:vertAlign w:val="baseline"/>
              </w:rPr>
              <w:t>规格为不低于全高清4K方式呈现,压缩编码损失小,格式为:MOV/MP4,可在电视、网络、手机等平台流畅的播放传输。</w:t>
            </w:r>
          </w:p>
        </w:tc>
        <w:tc>
          <w:tcPr>
            <w:tcW w:w="29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6CF5F3"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 w14:paraId="10406049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</w:pPr>
      <w:r>
        <w:rPr>
          <w:rFonts w:hint="default" w:ascii="仿宋_GB2312" w:eastAsia="仿宋_GB2312" w:cs="仿宋_GB2312"/>
          <w:b/>
          <w:bCs/>
          <w:i w:val="0"/>
          <w:iCs w:val="0"/>
          <w:color w:val="000000"/>
          <w:spacing w:val="0"/>
          <w:w w:val="100"/>
          <w:sz w:val="32"/>
          <w:szCs w:val="32"/>
          <w:vertAlign w:val="baseline"/>
        </w:rPr>
        <w:t>备注：上述报价为包含所有税、费，及合理利润的总价。</w:t>
      </w:r>
    </w:p>
    <w:p w14:paraId="7870A021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</w:pPr>
      <w:r>
        <w:rPr>
          <w:rFonts w:hint="default" w:ascii="仿宋_GB2312" w:eastAsia="仿宋_GB2312" w:cs="仿宋_GB2312"/>
          <w:b/>
          <w:bCs/>
          <w:i w:val="0"/>
          <w:iCs w:val="0"/>
          <w:color w:val="000000"/>
          <w:spacing w:val="0"/>
          <w:w w:val="100"/>
          <w:sz w:val="32"/>
          <w:szCs w:val="32"/>
          <w:vertAlign w:val="baseline"/>
          <w:lang w:val="en-US"/>
        </w:rPr>
        <w:t> </w:t>
      </w:r>
    </w:p>
    <w:p w14:paraId="7AE4D65E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</w:pPr>
      <w:r>
        <w:rPr>
          <w:rFonts w:hint="default" w:ascii="仿宋_GB2312" w:eastAsia="仿宋_GB2312" w:cs="仿宋_GB2312"/>
          <w:b/>
          <w:bCs/>
          <w:i w:val="0"/>
          <w:iCs w:val="0"/>
          <w:color w:val="000000"/>
          <w:spacing w:val="0"/>
          <w:w w:val="100"/>
          <w:sz w:val="32"/>
          <w:szCs w:val="32"/>
          <w:vertAlign w:val="baseline"/>
          <w:lang w:val="en-US"/>
        </w:rPr>
        <w:t> </w:t>
      </w:r>
    </w:p>
    <w:p w14:paraId="10675F43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right"/>
      </w:pPr>
      <w:r>
        <w:rPr>
          <w:rFonts w:hint="default" w:ascii="仿宋_GB2312" w:eastAsia="仿宋_GB2312" w:cs="仿宋_GB2312"/>
          <w:b/>
          <w:bCs/>
          <w:i w:val="0"/>
          <w:iCs w:val="0"/>
          <w:color w:val="000000"/>
          <w:spacing w:val="0"/>
          <w:w w:val="100"/>
          <w:sz w:val="32"/>
          <w:szCs w:val="32"/>
          <w:vertAlign w:val="baseline"/>
        </w:rPr>
        <w:t xml:space="preserve">报价单位名称：（盖章） </w:t>
      </w:r>
    </w:p>
    <w:p w14:paraId="527D9A5B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right"/>
      </w:pPr>
      <w:r>
        <w:rPr>
          <w:rFonts w:hint="default" w:ascii="仿宋_GB2312" w:eastAsia="仿宋_GB2312" w:cs="仿宋_GB2312"/>
          <w:b/>
          <w:bCs/>
          <w:i w:val="0"/>
          <w:iCs w:val="0"/>
          <w:color w:val="000000"/>
          <w:spacing w:val="0"/>
          <w:w w:val="100"/>
          <w:sz w:val="32"/>
          <w:szCs w:val="32"/>
          <w:vertAlign w:val="baseline"/>
        </w:rPr>
        <w:t>日期： 年 月 日</w:t>
      </w:r>
    </w:p>
    <w:p w14:paraId="09D8076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2E322E"/>
    <w:rsid w:val="552E3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2025-12-16T02:20:00Z</dcterms:created>
  <dc:creator>little bear</dc:creator>
  <cp:lastModifiedBy>little bear</cp:lastModifiedBy>
  <dcterms:modified xsi:type="dcterms:W3CDTF">2025-12-16T02:21:21Z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35ABF4A182C14AE1A7199338F7A03F57_11</vt:lpwstr>
  </property>
  <property fmtid="{D5CDD505-2E9C-101B-9397-08002B2CF9AE}" pid="4" name="KSOTemplateDocerSaveRecord">
    <vt:lpwstr>eyJoZGlkIjoiNjBlMTY1Njc0MzBiNTIwN2Q3MGQxZGY1M2M0Y2JhOWIiLCJ1c2VySWQiOiI1NTkyNTkwMTEifQ==</vt:lpwstr>
  </property>
</Properties>
</file>